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5D" w:rsidRPr="005B7E23" w:rsidRDefault="0008285D" w:rsidP="0008285D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  <w:r w:rsidRPr="005B7E23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08285D" w:rsidRDefault="0008285D" w:rsidP="0008285D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</w:p>
    <w:p w:rsidR="0008285D" w:rsidRDefault="0008285D" w:rsidP="0008285D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  <w:r w:rsidRPr="005B7E23">
        <w:rPr>
          <w:b/>
          <w:color w:val="000000"/>
          <w:sz w:val="28"/>
          <w:szCs w:val="28"/>
        </w:rPr>
        <w:t>Министерство образования и науки Республики Дагестан</w:t>
      </w:r>
    </w:p>
    <w:p w:rsidR="0008285D" w:rsidRDefault="0008285D" w:rsidP="0008285D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</w:p>
    <w:p w:rsidR="0008285D" w:rsidRDefault="0008285D" w:rsidP="0008285D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</w:p>
    <w:p w:rsidR="0008285D" w:rsidRPr="005B5FAE" w:rsidRDefault="0008285D" w:rsidP="0008285D">
      <w:pPr>
        <w:spacing w:after="0" w:line="408" w:lineRule="auto"/>
        <w:ind w:left="120"/>
        <w:jc w:val="center"/>
      </w:pPr>
      <w:r w:rsidRPr="005B5FAE">
        <w:rPr>
          <w:rFonts w:ascii="Times New Roman" w:hAnsi="Times New Roman"/>
          <w:b/>
          <w:color w:val="000000"/>
          <w:sz w:val="28"/>
        </w:rPr>
        <w:t>‌</w:t>
      </w:r>
      <w:bookmarkStart w:id="0" w:name="999bf644-f3de-4153-a38b-a44d917c4aaf"/>
      <w:r w:rsidRPr="005B5FAE">
        <w:rPr>
          <w:rFonts w:ascii="Times New Roman" w:hAnsi="Times New Roman"/>
          <w:b/>
          <w:color w:val="000000"/>
          <w:sz w:val="28"/>
        </w:rPr>
        <w:t>ГКУ РД "ЦОДОУ ЗОЖ"</w:t>
      </w:r>
      <w:bookmarkEnd w:id="0"/>
      <w:r w:rsidRPr="005B5FAE">
        <w:rPr>
          <w:rFonts w:ascii="Times New Roman" w:hAnsi="Times New Roman"/>
          <w:b/>
          <w:color w:val="000000"/>
          <w:sz w:val="28"/>
        </w:rPr>
        <w:t>‌</w:t>
      </w:r>
      <w:r w:rsidRPr="005B5FAE">
        <w:rPr>
          <w:rFonts w:ascii="Times New Roman" w:hAnsi="Times New Roman"/>
          <w:color w:val="000000"/>
          <w:sz w:val="28"/>
        </w:rPr>
        <w:t>​</w:t>
      </w:r>
    </w:p>
    <w:p w:rsidR="0008285D" w:rsidRPr="005B5FAE" w:rsidRDefault="0008285D" w:rsidP="0008285D">
      <w:pPr>
        <w:spacing w:after="0" w:line="408" w:lineRule="auto"/>
        <w:ind w:left="120"/>
        <w:jc w:val="center"/>
      </w:pPr>
      <w:r w:rsidRPr="005B5FAE">
        <w:rPr>
          <w:rFonts w:ascii="Times New Roman" w:hAnsi="Times New Roman"/>
          <w:b/>
          <w:color w:val="000000"/>
          <w:sz w:val="28"/>
        </w:rPr>
        <w:t>ГКОУ "</w:t>
      </w:r>
      <w:proofErr w:type="gramStart"/>
      <w:r w:rsidRPr="005B5FAE">
        <w:rPr>
          <w:rFonts w:ascii="Times New Roman" w:hAnsi="Times New Roman"/>
          <w:b/>
          <w:color w:val="000000"/>
          <w:sz w:val="28"/>
        </w:rPr>
        <w:t>Буденовская</w:t>
      </w:r>
      <w:proofErr w:type="gramEnd"/>
      <w:r w:rsidRPr="005B5FAE">
        <w:rPr>
          <w:rFonts w:ascii="Times New Roman" w:hAnsi="Times New Roman"/>
          <w:b/>
          <w:color w:val="000000"/>
          <w:sz w:val="28"/>
        </w:rPr>
        <w:t xml:space="preserve"> ООШ </w:t>
      </w:r>
      <w:proofErr w:type="spellStart"/>
      <w:r w:rsidRPr="005B5FAE">
        <w:rPr>
          <w:rFonts w:ascii="Times New Roman" w:hAnsi="Times New Roman"/>
          <w:b/>
          <w:color w:val="000000"/>
          <w:sz w:val="28"/>
        </w:rPr>
        <w:t>Ахвахского</w:t>
      </w:r>
      <w:proofErr w:type="spellEnd"/>
      <w:r w:rsidRPr="005B5FAE">
        <w:rPr>
          <w:rFonts w:ascii="Times New Roman" w:hAnsi="Times New Roman"/>
          <w:b/>
          <w:color w:val="000000"/>
          <w:sz w:val="28"/>
        </w:rPr>
        <w:t xml:space="preserve"> района"</w:t>
      </w:r>
    </w:p>
    <w:p w:rsidR="0008285D" w:rsidRPr="005B5FAE" w:rsidRDefault="0008285D" w:rsidP="0008285D">
      <w:pPr>
        <w:spacing w:after="0"/>
        <w:ind w:left="120"/>
      </w:pPr>
    </w:p>
    <w:p w:rsidR="0008285D" w:rsidRPr="005B5FAE" w:rsidRDefault="0008285D" w:rsidP="0008285D">
      <w:pPr>
        <w:spacing w:after="0"/>
        <w:ind w:left="120"/>
      </w:pPr>
    </w:p>
    <w:p w:rsidR="0008285D" w:rsidRPr="005B5FAE" w:rsidRDefault="0008285D" w:rsidP="0008285D">
      <w:pPr>
        <w:spacing w:after="0"/>
        <w:ind w:left="120"/>
      </w:pPr>
    </w:p>
    <w:p w:rsidR="0008285D" w:rsidRPr="005B5FAE" w:rsidRDefault="0008285D" w:rsidP="000828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4085"/>
      </w:tblGrid>
      <w:tr w:rsidR="0008285D" w:rsidRPr="004E6975" w:rsidTr="0008285D">
        <w:tc>
          <w:tcPr>
            <w:tcW w:w="3114" w:type="dxa"/>
          </w:tcPr>
          <w:p w:rsidR="0008285D" w:rsidRPr="0040209D" w:rsidRDefault="0008285D" w:rsidP="00C71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285D" w:rsidRPr="009676C1" w:rsidRDefault="0008285D" w:rsidP="00C7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08285D" w:rsidRPr="009676C1" w:rsidRDefault="0008285D" w:rsidP="00C7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ч-вос.раб</w:t>
            </w:r>
            <w:proofErr w:type="spellEnd"/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8285D" w:rsidRPr="009676C1" w:rsidRDefault="0008285D" w:rsidP="00C71F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08285D" w:rsidRPr="009676C1" w:rsidRDefault="0008285D" w:rsidP="00C71F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Магомедаминова</w:t>
            </w:r>
            <w:proofErr w:type="spellEnd"/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  <w:p w:rsidR="009676C1" w:rsidRDefault="009676C1" w:rsidP="00C71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8285D" w:rsidRPr="009676C1" w:rsidRDefault="0008285D" w:rsidP="00C71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proofErr w:type="spellEnd"/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«___» 082023г.</w:t>
            </w:r>
          </w:p>
          <w:p w:rsidR="0008285D" w:rsidRPr="009676C1" w:rsidRDefault="0008285D" w:rsidP="00C71F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</w:tcPr>
          <w:p w:rsidR="0008285D" w:rsidRPr="009676C1" w:rsidRDefault="0008285D" w:rsidP="00C7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УТВЕРЖДЕНО</w:t>
            </w:r>
          </w:p>
          <w:p w:rsidR="0008285D" w:rsidRPr="009676C1" w:rsidRDefault="0008285D" w:rsidP="00C7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Директор</w:t>
            </w:r>
          </w:p>
          <w:p w:rsidR="0008285D" w:rsidRPr="009676C1" w:rsidRDefault="0008285D" w:rsidP="00C71F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_____________________</w:t>
            </w:r>
          </w:p>
          <w:p w:rsidR="0008285D" w:rsidRPr="009676C1" w:rsidRDefault="0008285D" w:rsidP="00C71F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Гаджиев Т.М.</w:t>
            </w:r>
          </w:p>
          <w:p w:rsidR="0008285D" w:rsidRPr="009676C1" w:rsidRDefault="0008285D" w:rsidP="00C71F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8285D" w:rsidRPr="009676C1" w:rsidRDefault="0008285D" w:rsidP="00C71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proofErr w:type="spellEnd"/>
            <w:r w:rsidRPr="00967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«___» 082023 г.</w:t>
            </w:r>
          </w:p>
          <w:p w:rsidR="0008285D" w:rsidRPr="009676C1" w:rsidRDefault="0008285D" w:rsidP="00C71F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8285D" w:rsidRDefault="0008285D" w:rsidP="0008285D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</w:p>
    <w:p w:rsidR="0008285D" w:rsidRPr="005B7E23" w:rsidRDefault="0008285D" w:rsidP="0008285D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7A30B1">
        <w:rPr>
          <w:rFonts w:ascii="Arial" w:eastAsia="Times New Roman" w:hAnsi="Arial" w:cs="Arial"/>
          <w:b/>
          <w:bCs/>
          <w:color w:val="000000"/>
          <w:sz w:val="36"/>
          <w:szCs w:val="36"/>
        </w:rPr>
        <w:t>РАБОЧАЯ ПРОГРАММА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7A30B1">
        <w:rPr>
          <w:rFonts w:ascii="Arial" w:eastAsia="Times New Roman" w:hAnsi="Arial" w:cs="Arial"/>
          <w:b/>
          <w:bCs/>
          <w:color w:val="000000"/>
          <w:sz w:val="36"/>
          <w:szCs w:val="36"/>
        </w:rPr>
        <w:t>по внеурочной деятельности</w:t>
      </w:r>
    </w:p>
    <w:p w:rsidR="007A30B1" w:rsidRPr="007A30B1" w:rsidRDefault="0008285D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8</w:t>
      </w:r>
      <w:r w:rsidR="007A30B1" w:rsidRPr="007A30B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класс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а</w:t>
      </w:r>
    </w:p>
    <w:p w:rsid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A30B1">
        <w:rPr>
          <w:rFonts w:ascii="Arial" w:eastAsia="Times New Roman" w:hAnsi="Arial" w:cs="Arial"/>
          <w:b/>
          <w:bCs/>
          <w:color w:val="000000"/>
          <w:sz w:val="36"/>
          <w:szCs w:val="36"/>
        </w:rPr>
        <w:t>спортивной секции по футболу</w:t>
      </w:r>
    </w:p>
    <w:p w:rsidR="009676C1" w:rsidRPr="007A30B1" w:rsidRDefault="009676C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:rsidR="007A30B1" w:rsidRPr="007A30B1" w:rsidRDefault="00A17C2B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A17C2B">
        <w:rPr>
          <w:rFonts w:ascii="Arial" w:eastAsia="Times New Roman" w:hAnsi="Arial" w:cs="Arial"/>
          <w:b/>
          <w:bCs/>
          <w:color w:val="0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25pt;height:45.05pt" fillcolor="#06c" strokecolor="#9cf" strokeweight="1.5pt">
            <v:shadow on="t" color="#900"/>
            <v:textpath style="font-family:&quot;Impact&quot;;v-text-kern:t" trim="t" fitpath="t" string="«Веселый мяч»"/>
          </v:shape>
        </w:pict>
      </w: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7A30B1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</w:p>
    <w:p w:rsidR="007A30B1" w:rsidRPr="007A30B1" w:rsidRDefault="007A30B1" w:rsidP="007A30B1">
      <w:pPr>
        <w:shd w:val="clear" w:color="auto" w:fill="FFFFFF"/>
        <w:spacing w:after="104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9676C1" w:rsidP="009676C1">
      <w:pPr>
        <w:shd w:val="clear" w:color="auto" w:fill="FFFFFF"/>
        <w:spacing w:after="104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</w:t>
      </w:r>
      <w:r w:rsidR="007A30B1"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Составил: </w:t>
      </w:r>
      <w:r w:rsidR="0008285D" w:rsidRPr="009676C1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Кураев Расул Ш.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Учитель физической культуры</w:t>
      </w:r>
    </w:p>
    <w:p w:rsidR="007A30B1" w:rsidRPr="009676C1" w:rsidRDefault="0008285D" w:rsidP="0008285D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76C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8285D" w:rsidRDefault="0008285D" w:rsidP="0008285D">
      <w:pPr>
        <w:shd w:val="clear" w:color="auto" w:fill="FFFFFF"/>
        <w:spacing w:after="104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</w:p>
    <w:p w:rsidR="0008285D" w:rsidRDefault="0008285D" w:rsidP="0008285D">
      <w:pPr>
        <w:shd w:val="clear" w:color="auto" w:fill="FFFFFF"/>
        <w:spacing w:after="104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</w:p>
    <w:p w:rsidR="0008285D" w:rsidRDefault="0008285D" w:rsidP="0008285D">
      <w:pPr>
        <w:shd w:val="clear" w:color="auto" w:fill="FFFFFF"/>
        <w:spacing w:after="104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</w:p>
    <w:p w:rsidR="0008285D" w:rsidRPr="009676C1" w:rsidRDefault="009676C1" w:rsidP="009676C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 xml:space="preserve">                                                                                                                  </w:t>
      </w:r>
      <w:r w:rsidRPr="009676C1">
        <w:rPr>
          <w:rFonts w:ascii="Arial" w:eastAsia="Times New Roman" w:hAnsi="Arial" w:cs="Arial"/>
          <w:color w:val="000000"/>
          <w:sz w:val="24"/>
          <w:szCs w:val="24"/>
        </w:rPr>
        <w:t>2023-2024уч.г.</w:t>
      </w:r>
    </w:p>
    <w:p w:rsidR="0008285D" w:rsidRPr="007A30B1" w:rsidRDefault="0008285D" w:rsidP="0008285D">
      <w:pPr>
        <w:shd w:val="clear" w:color="auto" w:fill="FFFFFF"/>
        <w:spacing w:after="104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Default="0008285D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                               </w:t>
      </w:r>
      <w:r w:rsidR="007A30B1"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Пояснительная записка</w:t>
      </w:r>
    </w:p>
    <w:p w:rsidR="0008285D" w:rsidRPr="007A30B1" w:rsidRDefault="0008285D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Рабочая программа  внеурочной деятельности  спортивной секции по футболу «Веселый мяч» для 8класса разработана в соответствии следующих нормативно-правовых и распорядительных документов: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 основу рабочей программы курса по футболу «Веселый мяч» положены следующие нормативно-правовые и распорядительные документы: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1.Закон «Об образовании в Российской федерации» от 29.12. 2012 года №273-ФЗ (с изменениями и дополнениями).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2.Санитарно-эпидемилогические правила </w:t>
      </w:r>
      <w:proofErr w:type="spell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СанПиН</w:t>
      </w:r>
      <w:proofErr w:type="spell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3.Приказ Министерства образования и науки РФ от 17.12. 2010 г. №1897 «Об утверждении федерального государственного образовательного стандарта основного общего образования»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ред. приказа </w:t>
      </w:r>
      <w:proofErr w:type="spell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Минобрнауки</w:t>
      </w:r>
      <w:proofErr w:type="spell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России от 29.12.2014 N 1644)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4. Письмо МОН РФ №03-296 от 12.05. 2011 « Об организации внеурочной деятельности при введении ФГОС ООО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.»</w:t>
      </w:r>
      <w:proofErr w:type="gramEnd"/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7. «Примерных программ внеурочной деятельности. Начальное и основное образование». (Стандарты второго поколения) под редакцией В.А.Горского. – 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М.: Просвещение, 2011.)</w:t>
      </w:r>
      <w:proofErr w:type="gramEnd"/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с требованиями федерального государственного образовательного стандарта основного общего образования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;</w:t>
      </w:r>
      <w:proofErr w:type="gramEnd"/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- с рекомендациями Примерной программы по физической культуре 5-11классы.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- с авторской программой «Комплексная программа физического воспитания учащихся 8 классов» В. И. Ляха, А. А. </w:t>
      </w:r>
      <w:proofErr w:type="spell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Зданевича</w:t>
      </w:r>
      <w:proofErr w:type="spell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и обеспечена учебником для общеобразовательных учреждений «Физическая культура. 8 класс»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Футбол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 Интерес к футболу с каждым годом растет, поэтому по массовости и популярности он опережает многие виды спорта. Систематические занятия футболом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ф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>утбол - это не только средство физической подготовки, освоения технической и тактической стороной игры, но и повышения умственной работоспособности, снятия утомления учащихся, возникающего в ходе занятий по общеобразовательным дисциплинам.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Футбол формирует такие положительные навыки и черты характера, как умение подчинять личные интересы коллектива, класса, команды, взаимопомощь, чувство долга.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Польза от занятий футболом огромна - это здоровье детей, это готовность к труду, это подготовка к военной службе.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 возрасте 11-12 лет необходимо учить детей согласовывать индивидуальные и простые командные технико-тактические взаимодействия (с мячом и без мяча) в нападении и защите. Отличительной особенностью элементов является их логическая обусловленность требованиями игрового противоборства. Такие приемы техники, как передвижение, повороты, прыжки, входят составной частью в игровые действия.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Программа спортивной секции по футболу «Веселый мяч» для учащихся 8 класса способствует гармоничному развитию физических и духовных сил юных спортсменов, воспитанию социально активной личности готовой к трудовой деятельности, поэтому можно говорить об актуальности программы.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Актуальность программы.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Актуальность</w:t>
      </w: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программы в том, что она направлена не только на получение детьми образовательных знаний, умений и навыков по футболу,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 программы:</w:t>
      </w:r>
    </w:p>
    <w:p w:rsidR="007A30B1" w:rsidRPr="007A30B1" w:rsidRDefault="007A30B1" w:rsidP="007A30B1">
      <w:pPr>
        <w:numPr>
          <w:ilvl w:val="0"/>
          <w:numId w:val="2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Обеспечить учащихся знаниями о специальных приемах и действиях футболистов.</w:t>
      </w:r>
    </w:p>
    <w:p w:rsidR="007A30B1" w:rsidRPr="007A30B1" w:rsidRDefault="007A30B1" w:rsidP="007A30B1">
      <w:pPr>
        <w:numPr>
          <w:ilvl w:val="0"/>
          <w:numId w:val="2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Содействовать укреплению здоровья детей.</w:t>
      </w:r>
    </w:p>
    <w:p w:rsidR="007A30B1" w:rsidRPr="007A30B1" w:rsidRDefault="007A30B1" w:rsidP="007A30B1">
      <w:pPr>
        <w:numPr>
          <w:ilvl w:val="0"/>
          <w:numId w:val="2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Воспитывать моральные и волевые качества 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занимающихся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A30B1" w:rsidRPr="007A30B1" w:rsidRDefault="007A30B1" w:rsidP="007A30B1">
      <w:pPr>
        <w:numPr>
          <w:ilvl w:val="0"/>
          <w:numId w:val="2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Обеспечить разностороннее физическое развитие.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Основными </w:t>
      </w: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задачами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программы спортивной секции по футболу «Веселый мяч» являются:</w:t>
      </w:r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Укрепление здоровья школьников;</w:t>
      </w:r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Содействие правильному физическому развитию и разносторонней физической подготовленности детского организма;</w:t>
      </w:r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Приобретение учащимися необходимых теоретических знаний;</w:t>
      </w:r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Овладение юными баскетболистами основными приемами техники и тактики игры;</w:t>
      </w:r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Воспитание у ребят воли, смелости, настойчивости, дисциплинированности, коллективизма, ответственности, навыков культурного поведения, чувства дружбы;</w:t>
      </w:r>
      <w:proofErr w:type="gramEnd"/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Развитие мотивации личности к познанию и самосовершенствованию;</w:t>
      </w:r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Формирование потребности в регулярных занятиях физической культурой и спортом;</w:t>
      </w:r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Выявление перспективных детей и подростков для дальнейшего прохождения обучения  в спортивных школах;</w:t>
      </w:r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Формирование устойчивой привычки к систематическим занятиям;</w:t>
      </w:r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Укрепление </w:t>
      </w:r>
      <w:proofErr w:type="spellStart"/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опорно</w:t>
      </w:r>
      <w:proofErr w:type="spell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– двигательного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аппарата, развитие быстроты, гибкости, ловкости;</w:t>
      </w:r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Привитие учащимся организаторских навыков;</w:t>
      </w:r>
    </w:p>
    <w:p w:rsidR="007A30B1" w:rsidRPr="007A30B1" w:rsidRDefault="007A30B1" w:rsidP="007A30B1">
      <w:pPr>
        <w:numPr>
          <w:ilvl w:val="0"/>
          <w:numId w:val="3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Организация условий для полезного проведения свободного времени.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Общая характеристика внеурочной деятельности спортивной секции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Воспитание в процессе формирования личности играет значимую роль. Посредством воспитания в сознании и поведении детей формируются социальные, нравственные и культурные ценности, которыми каждый из детей руководствуется в жизни. Важнейшими дидактическими принципами обучения являются сознательность и активность, наглядность, доступность, индивидуализация, систематичность, последовательность, прочность. Основная задача педагога дополнительного образования состоит в умении правильно сочетать принципы обучения на занятиях по баскетболу в зависимости от возраста учащихся, их индивидуальных способностей усваивать учебный материал и черт характера.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Ведущими методами обучения, рекомендуемыми данной программой являются: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• словесные методы, создающие у учащихся предварительное представление об изучаемом движении. 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Для этой цели рекомендуется использовать: объяснение, рассказ, замечания; команды, распоряжения, указания, подсчет и т.д.</w:t>
      </w:r>
      <w:proofErr w:type="gramEnd"/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• наглядные методы – применяются главным образом в виде показа упражнений. Эти методы помогают создать у учащихся конкретные представления об изучаемых действиях;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• практические методы: метод упражнений, игровой метод, соревновательный.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Главным является метод упражнений, который предусматривает многократное повторение движений. Разучивание упражнений осуществляется двумя способами: - в целом; - по частям. Игровой и 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соревновательный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lastRenderedPageBreak/>
        <w:t>В основу методики физической подготовки по программе спортивной секции по баскетболу «Веселый мяч» положена концепция тренировки, как научно обоснованная теория управления повышением физического потенциала школьников. Высокий уровень развития двигательных качеств и способностей, общей и физической работоспособности могут быть приобретены воспитанниками путем тренировки, путем реализации целенаправленного процесса адаптации их к двигательной деятельности необходимого объема и достаточной интенсивности.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Наиболее распространенными формами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уровней.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Программа рассчитана на 35 часов в год с проведением занятий один раз в неделю, продолжительность занятия 45 минут.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обучающимися</w:t>
      </w:r>
      <w:proofErr w:type="gramEnd"/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программы внеурочной деятельности</w:t>
      </w: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7A30B1" w:rsidRPr="007A30B1" w:rsidRDefault="007A30B1" w:rsidP="007A30B1">
      <w:pPr>
        <w:numPr>
          <w:ilvl w:val="0"/>
          <w:numId w:val="4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сформированность</w:t>
      </w:r>
      <w:proofErr w:type="spell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мотивации к учению и познанию; </w:t>
      </w:r>
      <w:proofErr w:type="spell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сформированность</w:t>
      </w:r>
      <w:proofErr w:type="spell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основ российской, гражданской идентичности;</w:t>
      </w:r>
    </w:p>
    <w:p w:rsidR="007A30B1" w:rsidRPr="007A30B1" w:rsidRDefault="007A30B1" w:rsidP="007A30B1">
      <w:pPr>
        <w:numPr>
          <w:ilvl w:val="0"/>
          <w:numId w:val="4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метапредметные</w:t>
      </w:r>
      <w:proofErr w:type="spell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результаты – освоенные 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обучающимися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7A30B1" w:rsidRPr="007A30B1" w:rsidRDefault="007A30B1" w:rsidP="007A30B1">
      <w:pPr>
        <w:numPr>
          <w:ilvl w:val="0"/>
          <w:numId w:val="4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Личностными результатами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7A30B1" w:rsidRPr="007A30B1" w:rsidRDefault="007A30B1" w:rsidP="007A30B1">
      <w:pPr>
        <w:numPr>
          <w:ilvl w:val="0"/>
          <w:numId w:val="5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7A30B1" w:rsidRPr="007A30B1" w:rsidRDefault="007A30B1" w:rsidP="007A30B1">
      <w:pPr>
        <w:numPr>
          <w:ilvl w:val="0"/>
          <w:numId w:val="5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делать выбор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при поддержке других участников группы и педагога, как поступить.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Метапредметными</w:t>
      </w:r>
      <w:proofErr w:type="spellEnd"/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результатами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Регулятивные УУД:</w:t>
      </w:r>
    </w:p>
    <w:p w:rsidR="007A30B1" w:rsidRPr="007A30B1" w:rsidRDefault="007A30B1" w:rsidP="007A30B1">
      <w:pPr>
        <w:numPr>
          <w:ilvl w:val="0"/>
          <w:numId w:val="6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определять и формулировать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цель деятельности на занятии с помощью учителя, а далее самостоятельно;</w:t>
      </w:r>
    </w:p>
    <w:p w:rsidR="007A30B1" w:rsidRPr="007A30B1" w:rsidRDefault="007A30B1" w:rsidP="007A30B1">
      <w:pPr>
        <w:numPr>
          <w:ilvl w:val="0"/>
          <w:numId w:val="6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проговаривать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последовательность действий;</w:t>
      </w:r>
    </w:p>
    <w:p w:rsidR="007A30B1" w:rsidRPr="007A30B1" w:rsidRDefault="007A30B1" w:rsidP="007A30B1">
      <w:pPr>
        <w:numPr>
          <w:ilvl w:val="0"/>
          <w:numId w:val="6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уметь </w:t>
      </w: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высказывать 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своё предположение (версию) на основе данного задания, уметь </w:t>
      </w: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работать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по предложенному учителем плану, а в дальнейшем уметь самостоятельно планировать свою деятельность;</w:t>
      </w:r>
    </w:p>
    <w:p w:rsidR="007A30B1" w:rsidRPr="007A30B1" w:rsidRDefault="007A30B1" w:rsidP="007A30B1">
      <w:pPr>
        <w:numPr>
          <w:ilvl w:val="0"/>
          <w:numId w:val="6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7A30B1" w:rsidRPr="007A30B1" w:rsidRDefault="007A30B1" w:rsidP="007A30B1">
      <w:pPr>
        <w:numPr>
          <w:ilvl w:val="0"/>
          <w:numId w:val="6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lastRenderedPageBreak/>
        <w:t>учиться совместно с учителем и другими воспитанниками </w:t>
      </w: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давать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эмоциональную </w:t>
      </w: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оценку 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деятельности команды на занятии.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Познавательные УУД:</w:t>
      </w:r>
    </w:p>
    <w:p w:rsidR="007A30B1" w:rsidRPr="007A30B1" w:rsidRDefault="007A30B1" w:rsidP="007A30B1">
      <w:pPr>
        <w:numPr>
          <w:ilvl w:val="0"/>
          <w:numId w:val="7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добывать новые знания: </w:t>
      </w: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находить ответы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на вопросы, используя разные источники информации, свой жизненный опыт и информацию, полученную на занятии;</w:t>
      </w:r>
    </w:p>
    <w:p w:rsidR="007A30B1" w:rsidRPr="007A30B1" w:rsidRDefault="007A30B1" w:rsidP="007A30B1">
      <w:pPr>
        <w:numPr>
          <w:ilvl w:val="0"/>
          <w:numId w:val="7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перерабатывать полученную информацию: </w:t>
      </w: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делать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выводы в результате совместной работы всей команды;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Средством формирования этих действий служит учебный материал и задания.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Коммуникативные УУД:</w:t>
      </w:r>
    </w:p>
    <w:p w:rsidR="007A30B1" w:rsidRPr="007A30B1" w:rsidRDefault="007A30B1" w:rsidP="007A30B1">
      <w:pPr>
        <w:numPr>
          <w:ilvl w:val="0"/>
          <w:numId w:val="8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умение донести свою позицию до других: оформлять свою мысль. </w:t>
      </w: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Слушать 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понимать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речь других;</w:t>
      </w:r>
    </w:p>
    <w:p w:rsidR="007A30B1" w:rsidRPr="007A30B1" w:rsidRDefault="007A30B1" w:rsidP="007A30B1">
      <w:pPr>
        <w:numPr>
          <w:ilvl w:val="0"/>
          <w:numId w:val="8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7A30B1" w:rsidRPr="007A30B1" w:rsidRDefault="007A30B1" w:rsidP="007A30B1">
      <w:pPr>
        <w:numPr>
          <w:ilvl w:val="0"/>
          <w:numId w:val="8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учиться выполнять различные роли в группе (лидера, исполнителя, критика).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Оздоровительные результаты программы внеурочной деятельности:</w:t>
      </w:r>
    </w:p>
    <w:p w:rsidR="007A30B1" w:rsidRPr="007A30B1" w:rsidRDefault="007A30B1" w:rsidP="007A30B1">
      <w:pPr>
        <w:numPr>
          <w:ilvl w:val="0"/>
          <w:numId w:val="9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осознание 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обучающимися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7A30B1" w:rsidRPr="007A30B1" w:rsidRDefault="007A30B1" w:rsidP="007A30B1">
      <w:pPr>
        <w:numPr>
          <w:ilvl w:val="0"/>
          <w:numId w:val="9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к собственному здоровью.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Содержание программы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Передвижение боком, спиной вперёд, ускорение, остановки, повороты, старты из различных исходных положений.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Комбинации из освоенных элементов техники передвижений (бег, остановки, повороты, рывки)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Удары по мячу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Удары по неподвижному и катящемуся мячу внутренней стороной стопы и средней частью подъема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Удары по катящемуся мячу внутренней частью подъема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Удары по неподвижному мячу внешней частью подъема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Удары по катящемуся мячу внешней стороной подъема, носком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Удары по летящему мячу внутренней стороной стопы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Удары по летящему мячу серединой подъема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Удары по летящему мячу серединой лба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Удары по летящему мячу боковой частью лба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Удары по воротам различными способами на точность попадания мячом в цель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Угловой удар. Подача мяча в штрафную площадь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Остановка мяча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Остановка катящегося мяча внутренней стороной стопы и подошвой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Остановка катящегося мяча внешней стороной стопы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Остановка мяча грудью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lastRenderedPageBreak/>
        <w:t>Остановка летящего мяча внутренней стороной стопы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Ведение мяча и обводка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Ведение мяча с пассивным сопротивлением защитника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Ведение мяча с активным сопротивлением защитника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Обводка с помощью обманных движений (финтов)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Отбор мяча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Выбивание мяча ударом ногой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Вбрасывание мяча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Вбрасывание мяча из-за боковой линии с места и с шагом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Игра вратаря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Ловля катящегося мяча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Ловля мяча, летящего навстречу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Ловля мяча сверху в прыжке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Отбивание мяча кулаком в прыжке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Ловля мяча в падении (без фазы полёта)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Выполнение комбинаций из освоенных элементов техники перемещений и владение мячом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Ведение, удар (передача мяча), приём мяча, остановка, удар по воротам.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Тактика игры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Тактика свободного нападения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Позиционные нападения без изменения позиций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Позиционные нападения с изменением позиций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Нападение в игровых заданиях 3:1, 3:2, 3:3, 2:1 с атакой и без атаки ворот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Индивидуальные, групповые и командные тактические действия в нападении и защите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Двусторонняя учебная игра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Подвижные игры и эстафеты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Игры и эстафеты на закрепление и совершенствование технических приемов и тактических действий.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>Игры, развивающие физические способности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Физическая подготовка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</w:t>
      </w:r>
      <w:proofErr w:type="spellStart"/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скоростно</w:t>
      </w:r>
      <w:proofErr w:type="spellEnd"/>
      <w:r w:rsidRPr="007A30B1">
        <w:rPr>
          <w:rFonts w:ascii="Arial" w:eastAsia="Times New Roman" w:hAnsi="Arial" w:cs="Arial"/>
          <w:color w:val="000000"/>
          <w:sz w:val="24"/>
          <w:szCs w:val="24"/>
        </w:rPr>
        <w:t>- силовых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>, координационных способностей, выносливости, гибкости.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Футбол.</w:t>
      </w: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 Развитие быстроты.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 Старты из различных положений с последующим ускорением. Бег с максимальной скоростью по прямой, с остановками (по свистку, хлопку, заданному сигналу), с </w:t>
      </w:r>
      <w:proofErr w:type="spell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у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c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>корением</w:t>
      </w:r>
      <w:proofErr w:type="spell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, «рывками», изменением направления передвижения. Бег в максимальном темпе. </w:t>
      </w:r>
      <w:proofErr w:type="gram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Развитие силы.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 Комплексы упражнений с дополнительным отягощением на основные мышечные группы. </w:t>
      </w:r>
      <w:proofErr w:type="spellStart"/>
      <w:r w:rsidRPr="007A30B1">
        <w:rPr>
          <w:rFonts w:ascii="Arial" w:eastAsia="Times New Roman" w:hAnsi="Arial" w:cs="Arial"/>
          <w:color w:val="000000"/>
          <w:sz w:val="24"/>
          <w:szCs w:val="24"/>
        </w:rPr>
        <w:t>Многоскоки</w:t>
      </w:r>
      <w:proofErr w:type="spellEnd"/>
      <w:r w:rsidRPr="007A30B1">
        <w:rPr>
          <w:rFonts w:ascii="Arial" w:eastAsia="Times New Roman" w:hAnsi="Arial" w:cs="Arial"/>
          <w:color w:val="000000"/>
          <w:sz w:val="24"/>
          <w:szCs w:val="24"/>
        </w:rPr>
        <w:t xml:space="preserve"> через препятствия. Спрыгивание с возвышенной опоры с 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Развитие выносливости.</w:t>
      </w:r>
      <w:r w:rsidRPr="007A30B1">
        <w:rPr>
          <w:rFonts w:ascii="Arial" w:eastAsia="Times New Roman" w:hAnsi="Arial" w:cs="Arial"/>
          <w:color w:val="000000"/>
          <w:sz w:val="24"/>
          <w:szCs w:val="24"/>
        </w:rPr>
        <w:t> 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A30B1">
        <w:rPr>
          <w:rFonts w:ascii="Arial" w:eastAsia="Times New Roman" w:hAnsi="Arial" w:cs="Arial"/>
          <w:color w:val="000000"/>
          <w:sz w:val="15"/>
          <w:szCs w:val="15"/>
        </w:rPr>
        <w:br/>
      </w: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A30B1">
        <w:rPr>
          <w:rFonts w:ascii="Arial" w:eastAsia="Times New Roman" w:hAnsi="Arial" w:cs="Arial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135"/>
        <w:tblW w:w="1074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40"/>
        <w:gridCol w:w="3144"/>
        <w:gridCol w:w="6663"/>
      </w:tblGrid>
      <w:tr w:rsidR="007A30B1" w:rsidRPr="007A30B1" w:rsidTr="007A30B1">
        <w:trPr>
          <w:trHeight w:val="380"/>
        </w:trPr>
        <w:tc>
          <w:tcPr>
            <w:tcW w:w="9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7A30B1" w:rsidRPr="007A30B1" w:rsidTr="007A30B1">
        <w:trPr>
          <w:trHeight w:val="27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A30B1" w:rsidRPr="007A30B1" w:rsidRDefault="007A30B1" w:rsidP="007A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A30B1" w:rsidRPr="007A30B1" w:rsidRDefault="007A30B1" w:rsidP="007A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A30B1" w:rsidRPr="007A30B1" w:rsidRDefault="007A30B1" w:rsidP="007A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7A30B1"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Физическая подготовка</w:t>
            </w:r>
          </w:p>
          <w:p w:rsidR="007A30B1" w:rsidRPr="007A30B1" w:rsidRDefault="007A30B1" w:rsidP="007A30B1">
            <w:pPr>
              <w:numPr>
                <w:ilvl w:val="0"/>
                <w:numId w:val="10"/>
              </w:num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Общая физическая подготовка</w:t>
            </w:r>
          </w:p>
          <w:p w:rsidR="007A30B1" w:rsidRPr="007A30B1" w:rsidRDefault="007A30B1" w:rsidP="007A30B1">
            <w:pPr>
              <w:numPr>
                <w:ilvl w:val="0"/>
                <w:numId w:val="10"/>
              </w:num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Регулярно измеряют массу своего тела с помощью напольных весов.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Укрепляют мышцы спины и плечевой пояс с помощью специальных упражнений. Соблюдают элементарные правила, снижающие риск появления болезни глаз. Раскрывают значение нервной системы в управлении движениями и в регуляции основными системами организма.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Составляют личный план физического самовоспитания.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Выполняют упражнения для тренировки различных групп мышц.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Осмысливают, как занятия физическими упражнениями оказывают благотворное влияние на работу и развитие всех систем организма, на его рост и развитие</w:t>
            </w:r>
          </w:p>
        </w:tc>
      </w:tr>
      <w:tr w:rsidR="007A30B1" w:rsidRPr="007A30B1" w:rsidTr="007A30B1"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Техническая подготовка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Выполняют правила игры, уважительно относят</w:t>
            </w: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ся к сопернику и управляют своими эмоциями. Описывают технику изучаемых игровых приёмов и действий, осваивают их самостоятельно, выяв</w:t>
            </w: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Организуют совместные занятия футболом со сверстниками, осуществляют судейство игры. Выполняют правила игры, уважительно относят</w:t>
            </w: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ся к сопернику и управляют своими эмоциями.</w:t>
            </w:r>
          </w:p>
        </w:tc>
      </w:tr>
      <w:tr w:rsidR="007A30B1" w:rsidRPr="007A30B1" w:rsidTr="007A30B1"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Тактическая подготовка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Выполняют правила игры, уважительно относят</w:t>
            </w: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ся к сопернику и управляют своими эмоциями. Описывают технику изучаемых игровых приёмов и действий, осваивают их самостоятельно, выяв</w:t>
            </w: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Организуют совместные занятия футболом со сверстниками, осуществляют судейство игры. Выполняют правила игры, уважительно относят</w:t>
            </w: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ся к сопернику и управляют своими эмоциями.</w:t>
            </w:r>
          </w:p>
        </w:tc>
      </w:tr>
      <w:tr w:rsidR="007A30B1" w:rsidRPr="007A30B1" w:rsidTr="007A30B1"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Подвижные игры футбольной направленности.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 xml:space="preserve">ляя и устраняя типичные ошибки. Взаимодействуют со </w:t>
            </w: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сверстниками в процессе совместного освоения техники игровых приёмов и действий, соблюдают правила безопасности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Организуют совместные занятия футболом со сверстниками, осуществляют судейство игры. Выполняют правила игры, уважительно относят</w:t>
            </w: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</w:tr>
    </w:tbl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30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Календарно – тематическое планирование</w:t>
      </w:r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W w:w="10888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82"/>
        <w:gridCol w:w="6972"/>
        <w:gridCol w:w="1250"/>
        <w:gridCol w:w="1984"/>
      </w:tblGrid>
      <w:tr w:rsidR="007A30B1" w:rsidRPr="007A30B1" w:rsidTr="00D70648">
        <w:tc>
          <w:tcPr>
            <w:tcW w:w="6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7A30B1" w:rsidRPr="007A30B1" w:rsidTr="00D70648">
        <w:tc>
          <w:tcPr>
            <w:tcW w:w="6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7A30B1" w:rsidRPr="007A30B1" w:rsidRDefault="007A30B1" w:rsidP="007A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7A30B1" w:rsidRPr="007A30B1" w:rsidRDefault="007A30B1" w:rsidP="007A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план</w:t>
            </w:r>
          </w:p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Беседа «меры безопасности», «правила игры».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Освоение навыков ведения. Ведение мяча со сменой ног.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Освоение навыков ведения. Ведение мяча со сменой ног.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rPr>
          <w:trHeight w:val="288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Ведение мяча по </w:t>
            </w:r>
            <w:proofErr w:type="gramStart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прямой</w:t>
            </w:r>
            <w:proofErr w:type="gramEnd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Ведение мяча с обводкой стоек.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Ведение мяча с обводкой стоек и соперником.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Передача и остановка мяча.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Передача и остановка мяча. Учебная игра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rPr>
          <w:trHeight w:val="192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Передача и остановка мяча. Учебная игра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rPr>
          <w:trHeight w:val="288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Передача и остановка мяча. Учебная игра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Передача и остановка мяча. Учебная игра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Передача и остановка мяча. Учебная игра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Передача и остановка мяча. Учебная игра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Удары с места по воротам</w:t>
            </w:r>
            <w:proofErr w:type="gramStart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rPr>
          <w:trHeight w:val="144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Удары с места по воротам</w:t>
            </w:r>
            <w:proofErr w:type="gramStart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Удары с места по воротам</w:t>
            </w:r>
            <w:proofErr w:type="gramStart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rPr>
          <w:trHeight w:val="96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96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96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Удары с места по воротам</w:t>
            </w:r>
            <w:proofErr w:type="gramStart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Удары по воротам после ведения</w:t>
            </w:r>
            <w:proofErr w:type="gramStart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Удары по воротам после ведения</w:t>
            </w:r>
            <w:proofErr w:type="gramStart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Удары по воротам после ведения</w:t>
            </w:r>
            <w:proofErr w:type="gramStart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rPr>
          <w:trHeight w:val="180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Удары по воротам после ведения</w:t>
            </w:r>
            <w:proofErr w:type="gramStart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Тактика игры в защите.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Тактика игры в защите. Учебная игра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Тактика игры в защите. Учебная игра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Тактика игры в нападении.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Тактика игры в нападении.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rPr>
          <w:trHeight w:val="72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7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7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Тактика игры в нападении.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Штрафной удар.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Штрафной удар.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Штрафной удар.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Угловой удар.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Угловой удар.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Розыгрыш аута</w:t>
            </w:r>
            <w:proofErr w:type="gramStart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Пенальти. Учебная игра.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30B1" w:rsidRPr="007A30B1" w:rsidTr="00D7064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30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Соревнование. Итоговая игра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0B1" w:rsidRPr="007A30B1" w:rsidRDefault="007A30B1" w:rsidP="007A30B1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9676C1" w:rsidRDefault="009676C1" w:rsidP="009676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76C1" w:rsidRDefault="009676C1" w:rsidP="009676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76C1" w:rsidRDefault="009676C1" w:rsidP="009676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76C1" w:rsidRDefault="009676C1" w:rsidP="009676C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676C1" w:rsidRDefault="009676C1" w:rsidP="009676C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676C1" w:rsidRDefault="009676C1" w:rsidP="009676C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676C1" w:rsidRDefault="009676C1" w:rsidP="009676C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676C1" w:rsidRDefault="009676C1" w:rsidP="009676C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676C1" w:rsidRDefault="009676C1" w:rsidP="009676C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676C1" w:rsidRPr="009676C1" w:rsidRDefault="009676C1" w:rsidP="009676C1">
      <w:pPr>
        <w:spacing w:after="0"/>
        <w:ind w:left="120"/>
        <w:rPr>
          <w:sz w:val="24"/>
          <w:szCs w:val="24"/>
        </w:rPr>
      </w:pPr>
      <w:r w:rsidRPr="009676C1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676C1" w:rsidRPr="009676C1" w:rsidRDefault="009676C1" w:rsidP="009676C1">
      <w:pPr>
        <w:spacing w:after="0" w:line="480" w:lineRule="auto"/>
        <w:ind w:left="120"/>
        <w:rPr>
          <w:sz w:val="24"/>
          <w:szCs w:val="24"/>
        </w:rPr>
      </w:pPr>
      <w:r w:rsidRPr="009676C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676C1" w:rsidRPr="009676C1" w:rsidRDefault="009676C1" w:rsidP="009676C1">
      <w:pPr>
        <w:spacing w:after="0" w:line="240" w:lineRule="auto"/>
        <w:ind w:left="120"/>
        <w:rPr>
          <w:sz w:val="24"/>
          <w:szCs w:val="24"/>
        </w:rPr>
      </w:pPr>
      <w:proofErr w:type="gramStart"/>
      <w:r w:rsidRPr="009676C1">
        <w:rPr>
          <w:rFonts w:ascii="Times New Roman" w:hAnsi="Times New Roman"/>
          <w:color w:val="000000"/>
          <w:sz w:val="24"/>
          <w:szCs w:val="24"/>
        </w:rPr>
        <w:t xml:space="preserve">​‌• Физическая культура, 5-6 классы/ </w:t>
      </w:r>
      <w:proofErr w:type="spellStart"/>
      <w:r w:rsidRPr="009676C1">
        <w:rPr>
          <w:rFonts w:ascii="Times New Roman" w:hAnsi="Times New Roman"/>
          <w:color w:val="000000"/>
          <w:sz w:val="24"/>
          <w:szCs w:val="24"/>
        </w:rPr>
        <w:t>Погадаев</w:t>
      </w:r>
      <w:proofErr w:type="spellEnd"/>
      <w:r w:rsidRPr="009676C1">
        <w:rPr>
          <w:rFonts w:ascii="Times New Roman" w:hAnsi="Times New Roman"/>
          <w:color w:val="000000"/>
          <w:sz w:val="24"/>
          <w:szCs w:val="24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9676C1">
        <w:rPr>
          <w:sz w:val="24"/>
          <w:szCs w:val="24"/>
        </w:rPr>
        <w:br/>
      </w:r>
      <w:r w:rsidRPr="009676C1">
        <w:rPr>
          <w:rFonts w:ascii="Times New Roman" w:hAnsi="Times New Roman"/>
          <w:color w:val="000000"/>
          <w:sz w:val="24"/>
          <w:szCs w:val="24"/>
        </w:rPr>
        <w:t xml:space="preserve"> • Физическая культура, 6-7 классы/ Матвеев А.П., Акционерное общество «Издательство «Просвещение»</w:t>
      </w:r>
      <w:r w:rsidRPr="009676C1">
        <w:rPr>
          <w:sz w:val="24"/>
          <w:szCs w:val="24"/>
        </w:rPr>
        <w:br/>
      </w:r>
      <w:bookmarkStart w:id="1" w:name="f056fd23-2f41-4129-8da1-d467aa21439d"/>
      <w:r w:rsidRPr="009676C1">
        <w:rPr>
          <w:rFonts w:ascii="Times New Roman" w:hAnsi="Times New Roman"/>
          <w:color w:val="000000"/>
          <w:sz w:val="24"/>
          <w:szCs w:val="24"/>
        </w:rPr>
        <w:t xml:space="preserve"> • Физическая культура, 8-9 классы/ Лях В.И., Акционерное общество «Издательство «Просвещение»</w:t>
      </w:r>
      <w:bookmarkEnd w:id="1"/>
      <w:r w:rsidRPr="009676C1">
        <w:rPr>
          <w:rFonts w:ascii="Times New Roman" w:hAnsi="Times New Roman"/>
          <w:color w:val="000000"/>
          <w:sz w:val="24"/>
          <w:szCs w:val="24"/>
        </w:rPr>
        <w:t>‌​</w:t>
      </w:r>
      <w:proofErr w:type="gramEnd"/>
    </w:p>
    <w:p w:rsidR="007A30B1" w:rsidRPr="007A30B1" w:rsidRDefault="007A30B1" w:rsidP="007A30B1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676C1" w:rsidRPr="009676C1" w:rsidRDefault="009676C1" w:rsidP="00310C02">
      <w:pPr>
        <w:spacing w:after="0" w:line="480" w:lineRule="auto"/>
        <w:rPr>
          <w:sz w:val="24"/>
          <w:szCs w:val="24"/>
        </w:rPr>
      </w:pPr>
      <w:r w:rsidRPr="009676C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10C02" w:rsidRPr="005B5FAE" w:rsidRDefault="009676C1" w:rsidP="00310C02">
      <w:pPr>
        <w:spacing w:after="0"/>
        <w:ind w:left="120"/>
      </w:pPr>
      <w:r w:rsidRPr="009676C1">
        <w:rPr>
          <w:rFonts w:ascii="Times New Roman" w:hAnsi="Times New Roman"/>
          <w:color w:val="000000"/>
          <w:sz w:val="24"/>
          <w:szCs w:val="24"/>
        </w:rPr>
        <w:t xml:space="preserve">• Авторская программа «Комплексная программа физического воспитания учащихся 1-11 классов» В.И. Ляха, А.А. </w:t>
      </w:r>
      <w:proofErr w:type="spellStart"/>
      <w:r w:rsidRPr="009676C1">
        <w:rPr>
          <w:rFonts w:ascii="Times New Roman" w:hAnsi="Times New Roman"/>
          <w:color w:val="000000"/>
          <w:sz w:val="24"/>
          <w:szCs w:val="24"/>
        </w:rPr>
        <w:t>Зданевича</w:t>
      </w:r>
      <w:proofErr w:type="spellEnd"/>
      <w:r w:rsidRPr="009676C1">
        <w:rPr>
          <w:rFonts w:ascii="Times New Roman" w:hAnsi="Times New Roman"/>
          <w:color w:val="000000"/>
          <w:sz w:val="24"/>
          <w:szCs w:val="24"/>
        </w:rPr>
        <w:t xml:space="preserve"> (М.: Просвещение, 2011);</w:t>
      </w:r>
      <w:r w:rsidRPr="009676C1">
        <w:rPr>
          <w:sz w:val="24"/>
          <w:szCs w:val="24"/>
        </w:rPr>
        <w:br/>
      </w:r>
      <w:r w:rsidRPr="009676C1">
        <w:rPr>
          <w:rFonts w:ascii="Times New Roman" w:hAnsi="Times New Roman"/>
          <w:color w:val="000000"/>
          <w:sz w:val="24"/>
          <w:szCs w:val="24"/>
        </w:rPr>
        <w:t xml:space="preserve"> • Лях В. И., </w:t>
      </w:r>
      <w:proofErr w:type="spellStart"/>
      <w:r w:rsidRPr="009676C1">
        <w:rPr>
          <w:rFonts w:ascii="Times New Roman" w:hAnsi="Times New Roman"/>
          <w:color w:val="000000"/>
          <w:sz w:val="24"/>
          <w:szCs w:val="24"/>
        </w:rPr>
        <w:t>Мейксон</w:t>
      </w:r>
      <w:proofErr w:type="spellEnd"/>
      <w:r w:rsidRPr="009676C1">
        <w:rPr>
          <w:rFonts w:ascii="Times New Roman" w:hAnsi="Times New Roman"/>
          <w:color w:val="000000"/>
          <w:sz w:val="24"/>
          <w:szCs w:val="24"/>
        </w:rPr>
        <w:t xml:space="preserve"> Г. Б.. Программы по физической культуре 1-11 классы. Рекомендовано Министерством образования РФ. - Москва, Просвещение, 2007 г.</w:t>
      </w:r>
      <w:r w:rsidRPr="009676C1">
        <w:rPr>
          <w:sz w:val="24"/>
          <w:szCs w:val="24"/>
        </w:rPr>
        <w:br/>
      </w:r>
      <w:r w:rsidRPr="009676C1">
        <w:rPr>
          <w:rFonts w:ascii="Times New Roman" w:hAnsi="Times New Roman"/>
          <w:color w:val="000000"/>
          <w:sz w:val="24"/>
          <w:szCs w:val="24"/>
        </w:rPr>
        <w:t xml:space="preserve"> • Литвинов Е.И., </w:t>
      </w:r>
      <w:proofErr w:type="spellStart"/>
      <w:r w:rsidRPr="009676C1">
        <w:rPr>
          <w:rFonts w:ascii="Times New Roman" w:hAnsi="Times New Roman"/>
          <w:color w:val="000000"/>
          <w:sz w:val="24"/>
          <w:szCs w:val="24"/>
        </w:rPr>
        <w:t>Вилянский</w:t>
      </w:r>
      <w:proofErr w:type="spellEnd"/>
      <w:r w:rsidRPr="009676C1">
        <w:rPr>
          <w:rFonts w:ascii="Times New Roman" w:hAnsi="Times New Roman"/>
          <w:color w:val="000000"/>
          <w:sz w:val="24"/>
          <w:szCs w:val="24"/>
        </w:rPr>
        <w:t xml:space="preserve"> М. </w:t>
      </w:r>
      <w:proofErr w:type="spellStart"/>
      <w:r w:rsidRPr="009676C1">
        <w:rPr>
          <w:rFonts w:ascii="Times New Roman" w:hAnsi="Times New Roman"/>
          <w:color w:val="000000"/>
          <w:sz w:val="24"/>
          <w:szCs w:val="24"/>
        </w:rPr>
        <w:t>Я.,.Тукунов</w:t>
      </w:r>
      <w:proofErr w:type="spellEnd"/>
      <w:r w:rsidRPr="009676C1">
        <w:rPr>
          <w:rFonts w:ascii="Times New Roman" w:hAnsi="Times New Roman"/>
          <w:color w:val="000000"/>
          <w:sz w:val="24"/>
          <w:szCs w:val="24"/>
        </w:rPr>
        <w:t xml:space="preserve"> Б. И. Программы по физической культуре 1-11 классы. - Москва, *Просвещение.*, 2006г.</w:t>
      </w:r>
      <w:r w:rsidRPr="009676C1">
        <w:rPr>
          <w:sz w:val="24"/>
          <w:szCs w:val="24"/>
        </w:rPr>
        <w:br/>
      </w:r>
      <w:r w:rsidRPr="009676C1">
        <w:rPr>
          <w:rFonts w:ascii="Times New Roman" w:hAnsi="Times New Roman"/>
          <w:color w:val="000000"/>
          <w:sz w:val="24"/>
          <w:szCs w:val="24"/>
        </w:rPr>
        <w:t xml:space="preserve"> • А. П. Матвеева. Примерные программы основного общего образования. Рекомендовано главным управлением развития общего среднего образования РФ, Москва, </w:t>
      </w:r>
      <w:proofErr w:type="gramStart"/>
      <w:r w:rsidRPr="009676C1">
        <w:rPr>
          <w:rFonts w:ascii="Times New Roman" w:hAnsi="Times New Roman"/>
          <w:color w:val="000000"/>
          <w:sz w:val="24"/>
          <w:szCs w:val="24"/>
        </w:rPr>
        <w:t>Радио–связь</w:t>
      </w:r>
      <w:proofErr w:type="gramEnd"/>
      <w:r w:rsidRPr="009676C1">
        <w:rPr>
          <w:rFonts w:ascii="Times New Roman" w:hAnsi="Times New Roman"/>
          <w:color w:val="000000"/>
          <w:sz w:val="24"/>
          <w:szCs w:val="24"/>
        </w:rPr>
        <w:t>, 2006 г.</w:t>
      </w:r>
      <w:r w:rsidRPr="009676C1">
        <w:rPr>
          <w:sz w:val="24"/>
          <w:szCs w:val="24"/>
        </w:rPr>
        <w:br/>
      </w:r>
      <w:r w:rsidRPr="009676C1">
        <w:rPr>
          <w:rFonts w:ascii="Times New Roman" w:hAnsi="Times New Roman"/>
          <w:color w:val="000000"/>
          <w:sz w:val="24"/>
          <w:szCs w:val="24"/>
        </w:rPr>
        <w:t xml:space="preserve"> • Научно - методический журнал «Физическая культура в школе». Издательство «Школа Пресс».</w:t>
      </w:r>
      <w:r w:rsidRPr="009676C1">
        <w:rPr>
          <w:sz w:val="24"/>
          <w:szCs w:val="24"/>
        </w:rPr>
        <w:br/>
      </w:r>
      <w:r w:rsidR="007A30B1" w:rsidRPr="007A30B1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</w:p>
    <w:p w:rsidR="00310C02" w:rsidRPr="005B5FAE" w:rsidRDefault="00310C02" w:rsidP="00310C02">
      <w:pPr>
        <w:spacing w:after="0" w:line="480" w:lineRule="auto"/>
        <w:ind w:left="120"/>
      </w:pPr>
      <w:r w:rsidRPr="005B5FA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A30B1" w:rsidRPr="007A30B1" w:rsidRDefault="00310C02" w:rsidP="00310C02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5FAE">
        <w:rPr>
          <w:rFonts w:ascii="Times New Roman" w:hAnsi="Times New Roman"/>
          <w:color w:val="000000"/>
          <w:sz w:val="28"/>
        </w:rPr>
        <w:t>​</w:t>
      </w:r>
      <w:r w:rsidRPr="005B5FAE">
        <w:rPr>
          <w:rFonts w:ascii="Times New Roman" w:hAnsi="Times New Roman"/>
          <w:color w:val="333333"/>
          <w:sz w:val="28"/>
        </w:rPr>
        <w:t>​‌</w:t>
      </w:r>
      <w:r w:rsidRPr="005B5FAE">
        <w:rPr>
          <w:rFonts w:ascii="Times New Roman" w:hAnsi="Times New Roman"/>
          <w:color w:val="000000"/>
          <w:sz w:val="28"/>
        </w:rPr>
        <w:t>1</w:t>
      </w:r>
      <w:r w:rsidRPr="00310C02">
        <w:rPr>
          <w:rFonts w:ascii="Times New Roman" w:hAnsi="Times New Roman"/>
          <w:color w:val="000000"/>
          <w:sz w:val="24"/>
          <w:szCs w:val="24"/>
        </w:rPr>
        <w:t xml:space="preserve">. Российский учебник: </w:t>
      </w:r>
      <w:proofErr w:type="spellStart"/>
      <w:r w:rsidRPr="00310C02">
        <w:rPr>
          <w:rFonts w:ascii="Times New Roman" w:hAnsi="Times New Roman"/>
          <w:color w:val="000000"/>
          <w:sz w:val="24"/>
          <w:szCs w:val="24"/>
        </w:rPr>
        <w:t>вебинары</w:t>
      </w:r>
      <w:proofErr w:type="spellEnd"/>
      <w:r w:rsidRPr="00310C02">
        <w:rPr>
          <w:rFonts w:ascii="Times New Roman" w:hAnsi="Times New Roman"/>
          <w:color w:val="000000"/>
          <w:sz w:val="24"/>
          <w:szCs w:val="24"/>
        </w:rPr>
        <w:t>, методическая литература, учебники https://rosuchebnik.ru/</w:t>
      </w:r>
      <w:r w:rsidRPr="00310C02">
        <w:rPr>
          <w:sz w:val="24"/>
          <w:szCs w:val="24"/>
        </w:rPr>
        <w:br/>
      </w:r>
      <w:r w:rsidRPr="00310C02">
        <w:rPr>
          <w:rFonts w:ascii="Times New Roman" w:hAnsi="Times New Roman"/>
          <w:color w:val="000000"/>
          <w:sz w:val="24"/>
          <w:szCs w:val="24"/>
        </w:rPr>
        <w:t xml:space="preserve"> 2. </w:t>
      </w:r>
      <w:proofErr w:type="spellStart"/>
      <w:r w:rsidRPr="00310C02">
        <w:rPr>
          <w:rFonts w:ascii="Times New Roman" w:hAnsi="Times New Roman"/>
          <w:color w:val="000000"/>
          <w:sz w:val="24"/>
          <w:szCs w:val="24"/>
        </w:rPr>
        <w:t>Мультиурок</w:t>
      </w:r>
      <w:proofErr w:type="spellEnd"/>
      <w:r w:rsidRPr="00310C02">
        <w:rPr>
          <w:rFonts w:ascii="Times New Roman" w:hAnsi="Times New Roman"/>
          <w:color w:val="000000"/>
          <w:sz w:val="24"/>
          <w:szCs w:val="24"/>
        </w:rPr>
        <w:t xml:space="preserve"> – Сайт учителей Физической культуры, подготовка к олимпиадам. https://multiurok.ru/all-sites/fizkultura/</w:t>
      </w:r>
      <w:r w:rsidRPr="00310C02">
        <w:rPr>
          <w:sz w:val="24"/>
          <w:szCs w:val="24"/>
        </w:rPr>
        <w:br/>
      </w:r>
      <w:r w:rsidRPr="00310C02">
        <w:rPr>
          <w:rFonts w:ascii="Times New Roman" w:hAnsi="Times New Roman"/>
          <w:color w:val="000000"/>
          <w:sz w:val="24"/>
          <w:szCs w:val="24"/>
        </w:rPr>
        <w:t xml:space="preserve"> 3. Коллекция цифровых образовательных ресурсов – статьи в научных журналах о преподавании физической культуры:</w:t>
      </w:r>
      <w:r w:rsidRPr="00310C02">
        <w:rPr>
          <w:sz w:val="24"/>
          <w:szCs w:val="24"/>
        </w:rPr>
        <w:br/>
      </w:r>
      <w:r w:rsidRPr="00310C02">
        <w:rPr>
          <w:rFonts w:ascii="Times New Roman" w:hAnsi="Times New Roman"/>
          <w:color w:val="000000"/>
          <w:sz w:val="24"/>
          <w:szCs w:val="24"/>
        </w:rPr>
        <w:t xml:space="preserve"> http://school-collection.edu.ru/catalog/teacher</w:t>
      </w:r>
      <w:r w:rsidRPr="00310C02">
        <w:rPr>
          <w:sz w:val="24"/>
          <w:szCs w:val="24"/>
        </w:rPr>
        <w:br/>
      </w:r>
      <w:r w:rsidRPr="00310C02">
        <w:rPr>
          <w:rFonts w:ascii="Times New Roman" w:hAnsi="Times New Roman"/>
          <w:color w:val="000000"/>
          <w:sz w:val="24"/>
          <w:szCs w:val="24"/>
        </w:rPr>
        <w:t xml:space="preserve"> 4. Физкультура в школе - материалы по всем разделам программы с 1 по 11 классы в помощь учителю физической культуры: http://www.fizkulturavshkole.ru/</w:t>
      </w:r>
      <w:r w:rsidRPr="00310C02">
        <w:rPr>
          <w:sz w:val="24"/>
          <w:szCs w:val="24"/>
        </w:rPr>
        <w:br/>
      </w:r>
    </w:p>
    <w:p w:rsidR="007A30B1" w:rsidRPr="007A30B1" w:rsidRDefault="007A30B1" w:rsidP="007A30B1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D7A12" w:rsidRPr="009676C1" w:rsidRDefault="00AD7A12" w:rsidP="007A30B1">
      <w:pPr>
        <w:ind w:left="-142" w:right="-284"/>
        <w:rPr>
          <w:sz w:val="24"/>
          <w:szCs w:val="24"/>
        </w:rPr>
      </w:pPr>
    </w:p>
    <w:sectPr w:rsidR="00AD7A12" w:rsidRPr="009676C1" w:rsidSect="0008285D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270"/>
    <w:multiLevelType w:val="multilevel"/>
    <w:tmpl w:val="20D8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62754"/>
    <w:multiLevelType w:val="multilevel"/>
    <w:tmpl w:val="0EC8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E273F"/>
    <w:multiLevelType w:val="multilevel"/>
    <w:tmpl w:val="BF22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B7A4C"/>
    <w:multiLevelType w:val="multilevel"/>
    <w:tmpl w:val="1E08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E43EE"/>
    <w:multiLevelType w:val="multilevel"/>
    <w:tmpl w:val="A280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F7694"/>
    <w:multiLevelType w:val="multilevel"/>
    <w:tmpl w:val="98D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D37CA"/>
    <w:multiLevelType w:val="multilevel"/>
    <w:tmpl w:val="20BC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1664E"/>
    <w:multiLevelType w:val="multilevel"/>
    <w:tmpl w:val="F74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A10C0"/>
    <w:multiLevelType w:val="multilevel"/>
    <w:tmpl w:val="08A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026422"/>
    <w:multiLevelType w:val="multilevel"/>
    <w:tmpl w:val="547A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A30B1"/>
    <w:rsid w:val="0008285D"/>
    <w:rsid w:val="00310C02"/>
    <w:rsid w:val="007A30B1"/>
    <w:rsid w:val="009676C1"/>
    <w:rsid w:val="00A17C2B"/>
    <w:rsid w:val="00AD7A12"/>
    <w:rsid w:val="00D7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40E6-DD0A-4CBF-88A1-B870D264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2023-09-17T18:45:00Z</dcterms:created>
  <dcterms:modified xsi:type="dcterms:W3CDTF">2023-10-09T06:04:00Z</dcterms:modified>
</cp:coreProperties>
</file>